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D37E1" w14:textId="77777777" w:rsidR="007F4124" w:rsidRPr="007F4124" w:rsidRDefault="007F4124" w:rsidP="007F4124">
      <w:pPr>
        <w:rPr>
          <w:b/>
          <w:bCs/>
          <w:sz w:val="28"/>
          <w:szCs w:val="28"/>
        </w:rPr>
      </w:pPr>
      <w:r w:rsidRPr="007F4124">
        <w:rPr>
          <w:b/>
          <w:bCs/>
          <w:sz w:val="28"/>
          <w:szCs w:val="28"/>
        </w:rPr>
        <w:t>The Impact of Social Media on Academic Performance Among College Students</w:t>
      </w:r>
    </w:p>
    <w:p w14:paraId="1BF353E8" w14:textId="7C65FD85" w:rsidR="007F4124" w:rsidRDefault="00E863AE" w:rsidP="007F4124">
      <w:r>
        <w:t xml:space="preserve">Paul </w:t>
      </w:r>
      <w:proofErr w:type="spellStart"/>
      <w:r>
        <w:t>Fueston</w:t>
      </w:r>
      <w:proofErr w:type="spellEnd"/>
    </w:p>
    <w:p w14:paraId="60E6A4AD" w14:textId="06927F87" w:rsidR="007F4124" w:rsidRDefault="000F31AB" w:rsidP="007F4124">
      <w:r>
        <w:t>July</w:t>
      </w:r>
      <w:r w:rsidR="007F4124">
        <w:t xml:space="preserve"> 11, 20</w:t>
      </w:r>
      <w:r w:rsidR="00E863AE">
        <w:t>26</w:t>
      </w:r>
    </w:p>
    <w:p w14:paraId="0B485FEF" w14:textId="77777777" w:rsidR="007F4124" w:rsidRPr="00E863AE" w:rsidRDefault="007F4124" w:rsidP="007F4124">
      <w:pPr>
        <w:rPr>
          <w:b/>
          <w:bCs/>
        </w:rPr>
      </w:pPr>
      <w:r w:rsidRPr="00E863AE">
        <w:rPr>
          <w:b/>
          <w:bCs/>
        </w:rPr>
        <w:t>Abstract</w:t>
      </w:r>
    </w:p>
    <w:p w14:paraId="72951A8E" w14:textId="77777777" w:rsidR="007F4124" w:rsidRDefault="007F4124" w:rsidP="007F4124">
      <w:r>
        <w:t>Social media has become an integral part of students' daily lives, influencing communication, learning, and social interaction. This study examines the relationship between social media usage and academic performance among college students. Using existing literature, the research explores both the positive and negative effects of social media on learning outcomes. Findings suggest that while social media can support collaboration and access to educational resources, excessive use may contribute to distractions, reduced study time, and lower academic achievement. The paper concludes that balanced and purposeful use of social media can enhance educational experiences while minimizing adverse effects.</w:t>
      </w:r>
    </w:p>
    <w:p w14:paraId="5D28A568" w14:textId="77777777" w:rsidR="007F4124" w:rsidRDefault="007F4124" w:rsidP="007F4124">
      <w:r>
        <w:t>Keywords: social media, academic performance, college students, education, learning</w:t>
      </w:r>
    </w:p>
    <w:p w14:paraId="7B5E6F4E" w14:textId="77777777" w:rsidR="007F4124" w:rsidRDefault="007F4124" w:rsidP="007F4124">
      <w:r>
        <w:t>The Impact of Social Media on Academic Performance Among College Students</w:t>
      </w:r>
    </w:p>
    <w:p w14:paraId="70E0EC15" w14:textId="77777777" w:rsidR="007F4124" w:rsidRPr="00E863AE" w:rsidRDefault="007F4124" w:rsidP="007F4124">
      <w:pPr>
        <w:rPr>
          <w:b/>
          <w:bCs/>
        </w:rPr>
      </w:pPr>
      <w:r w:rsidRPr="00E863AE">
        <w:rPr>
          <w:b/>
          <w:bCs/>
        </w:rPr>
        <w:t>Introduction</w:t>
      </w:r>
    </w:p>
    <w:p w14:paraId="7FCDDF48" w14:textId="77777777" w:rsidR="007F4124" w:rsidRDefault="007F4124" w:rsidP="007F4124">
      <w:r>
        <w:t xml:space="preserve">The widespread adoption of social media platforms has transformed how students communicate, share information, and engage with educational content. Platforms such as Instagram, Facebook, </w:t>
      </w:r>
      <w:proofErr w:type="spellStart"/>
      <w:r>
        <w:t>TikTok</w:t>
      </w:r>
      <w:proofErr w:type="spellEnd"/>
      <w:r>
        <w:t>, and X (formerly Twitter) are widely used by college students worldwide. While these platforms offer opportunities for collaboration and knowledge sharing, concerns have emerged regarding their potential impact on academic performance.</w:t>
      </w:r>
    </w:p>
    <w:p w14:paraId="17FBBE87" w14:textId="77777777" w:rsidR="007F4124" w:rsidRDefault="007F4124" w:rsidP="007F4124">
      <w:r>
        <w:t>Researchers have debated whether social media serves as a beneficial educational tool or a source of distraction. Understanding this relationship is important for educators, students, and policymakers seeking to promote effective learning environments. This paper examines the effects of social media on academic performance and discusses strategies for its productive use.</w:t>
      </w:r>
    </w:p>
    <w:p w14:paraId="2FC8EDC7" w14:textId="77777777" w:rsidR="007F4124" w:rsidRPr="00E863AE" w:rsidRDefault="007F4124" w:rsidP="007F4124">
      <w:pPr>
        <w:rPr>
          <w:b/>
          <w:bCs/>
        </w:rPr>
      </w:pPr>
      <w:r w:rsidRPr="00E863AE">
        <w:rPr>
          <w:b/>
          <w:bCs/>
        </w:rPr>
        <w:t>Literature Review</w:t>
      </w:r>
    </w:p>
    <w:p w14:paraId="4A56AFA1" w14:textId="77777777" w:rsidR="007F4124" w:rsidRDefault="007F4124" w:rsidP="007F4124">
      <w:r>
        <w:t xml:space="preserve">Several studies have found that social media can provide educational benefits. According to Junco (2012), students who use social networking platforms for academic discussions may experience enhanced engagement with course materials. Social media facilitates </w:t>
      </w:r>
      <w:r>
        <w:lastRenderedPageBreak/>
        <w:t>communication between students and instructors, allowing easy access to resources and collaborative learning opportunities.</w:t>
      </w:r>
    </w:p>
    <w:p w14:paraId="7A9C8023" w14:textId="77777777" w:rsidR="007F4124" w:rsidRDefault="007F4124" w:rsidP="007F4124">
      <w:r>
        <w:t xml:space="preserve">However, excessive use of social media has been associated with negative academic outcomes. </w:t>
      </w:r>
      <w:proofErr w:type="spellStart"/>
      <w:r>
        <w:t>Kirschner</w:t>
      </w:r>
      <w:proofErr w:type="spellEnd"/>
      <w:r>
        <w:t xml:space="preserve"> and </w:t>
      </w:r>
      <w:proofErr w:type="spellStart"/>
      <w:r>
        <w:t>Karpinski</w:t>
      </w:r>
      <w:proofErr w:type="spellEnd"/>
      <w:r>
        <w:t xml:space="preserve"> (2010) reported that students who spent significant amounts of time on social networking sites often had lower grade point averages than their peers. Frequent interruptions from notifications and online interactions may reduce concentration and study efficiency.</w:t>
      </w:r>
    </w:p>
    <w:p w14:paraId="60ECB7F2" w14:textId="77777777" w:rsidR="007F4124" w:rsidRDefault="007F4124" w:rsidP="007F4124">
      <w:r>
        <w:t>Recent research suggests that the impact of social media depends largely on how it is used. Educationally focused activities tend to support learning, whereas recreational use during study sessions may hinder academic success.</w:t>
      </w:r>
    </w:p>
    <w:p w14:paraId="7459BB11" w14:textId="77777777" w:rsidR="007F4124" w:rsidRPr="00E863AE" w:rsidRDefault="007F4124" w:rsidP="007F4124">
      <w:pPr>
        <w:rPr>
          <w:b/>
          <w:bCs/>
        </w:rPr>
      </w:pPr>
      <w:r w:rsidRPr="00E863AE">
        <w:rPr>
          <w:b/>
          <w:bCs/>
        </w:rPr>
        <w:t>Discussion</w:t>
      </w:r>
    </w:p>
    <w:p w14:paraId="316A7A8E" w14:textId="77777777" w:rsidR="007F4124" w:rsidRDefault="007F4124" w:rsidP="007F4124">
      <w:r>
        <w:t>The evidence indicates that social media has both advantages and disadvantages in educational settings. On one hand, it enables students to access information quickly, collaborate on projects, and engage in virtual learning communities. These features can promote active learning and increase motivation.</w:t>
      </w:r>
    </w:p>
    <w:p w14:paraId="5CEC6B55" w14:textId="77777777" w:rsidR="007F4124" w:rsidRDefault="007F4124" w:rsidP="007F4124">
      <w:r>
        <w:t>On the other hand, social media can become a significant distraction. Constant notifications, entertainment content, and prolonged browsing may interfere with study habits and time management. Students who struggle to regulate their usage may experience decreased academic performance.</w:t>
      </w:r>
    </w:p>
    <w:p w14:paraId="74DE7C3C" w14:textId="77777777" w:rsidR="007F4124" w:rsidRDefault="007F4124" w:rsidP="007F4124">
      <w:r>
        <w:t>Educational institutions can help students develop responsible social media habits by promoting digital literacy and time-management skills. Encouraging students to use social media for academic purposes rather than excessive leisure activities may maximize its benefits.</w:t>
      </w:r>
    </w:p>
    <w:p w14:paraId="1650FA44" w14:textId="77777777" w:rsidR="007F4124" w:rsidRPr="00D57B0D" w:rsidRDefault="007F4124" w:rsidP="007F4124">
      <w:pPr>
        <w:rPr>
          <w:b/>
          <w:bCs/>
        </w:rPr>
      </w:pPr>
      <w:r w:rsidRPr="00D57B0D">
        <w:rPr>
          <w:b/>
          <w:bCs/>
        </w:rPr>
        <w:t>Conclusion</w:t>
      </w:r>
    </w:p>
    <w:p w14:paraId="3B9DCEE8" w14:textId="77777777" w:rsidR="007F4124" w:rsidRDefault="007F4124" w:rsidP="007F4124">
      <w:r>
        <w:t>Social media plays a complex role in higher education. While it offers valuable opportunities for communication and learning, excessive or inappropriate use can negatively affect academic performance. The findings suggest that balanced use of social media is essential for maintaining academic success. Future research should continue exploring strategies that help students leverage social media as an effective learning tool while minimizing distractions.</w:t>
      </w:r>
    </w:p>
    <w:p w14:paraId="301769B5" w14:textId="77777777" w:rsidR="007F4124" w:rsidRPr="00D57B0D" w:rsidRDefault="007F4124" w:rsidP="007F4124">
      <w:pPr>
        <w:rPr>
          <w:b/>
          <w:bCs/>
        </w:rPr>
      </w:pPr>
      <w:r w:rsidRPr="00D57B0D">
        <w:rPr>
          <w:b/>
          <w:bCs/>
        </w:rPr>
        <w:t>References</w:t>
      </w:r>
    </w:p>
    <w:p w14:paraId="0D3F0CEA" w14:textId="77777777" w:rsidR="007F4124" w:rsidRDefault="007F4124" w:rsidP="007F4124">
      <w:r>
        <w:t>Junco, R. (2012). The relationship between frequency of Facebook use, participation in Facebook activities, and student engagement. Computers &amp; Education, 58(1), 162-171.</w:t>
      </w:r>
    </w:p>
    <w:p w14:paraId="46DF1D69" w14:textId="77777777" w:rsidR="007F4124" w:rsidRDefault="007F4124">
      <w:proofErr w:type="spellStart"/>
      <w:r>
        <w:lastRenderedPageBreak/>
        <w:t>Kirschner</w:t>
      </w:r>
      <w:proofErr w:type="spellEnd"/>
      <w:r>
        <w:t xml:space="preserve">, P. A., &amp; </w:t>
      </w:r>
      <w:proofErr w:type="spellStart"/>
      <w:r>
        <w:t>Karpinski</w:t>
      </w:r>
      <w:proofErr w:type="spellEnd"/>
      <w:r>
        <w:t>, A. C. (2010). Facebook® and academic performance. Computers in Human Behavior, 26(6), 1237-1245</w:t>
      </w:r>
    </w:p>
    <w:sectPr w:rsidR="007F41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124"/>
    <w:rsid w:val="000F31AB"/>
    <w:rsid w:val="007F4124"/>
    <w:rsid w:val="00A50B15"/>
    <w:rsid w:val="00B401E7"/>
    <w:rsid w:val="00D57B0D"/>
    <w:rsid w:val="00E863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C169BC"/>
  <w15:chartTrackingRefBased/>
  <w15:docId w15:val="{D23602B1-3727-B042-AF67-C5AA7AA85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41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41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41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41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41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41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41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41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41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41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41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41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41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41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41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41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41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4124"/>
    <w:rPr>
      <w:rFonts w:eastAsiaTheme="majorEastAsia" w:cstheme="majorBidi"/>
      <w:color w:val="272727" w:themeColor="text1" w:themeTint="D8"/>
    </w:rPr>
  </w:style>
  <w:style w:type="paragraph" w:styleId="Title">
    <w:name w:val="Title"/>
    <w:basedOn w:val="Normal"/>
    <w:next w:val="Normal"/>
    <w:link w:val="TitleChar"/>
    <w:uiPriority w:val="10"/>
    <w:qFormat/>
    <w:rsid w:val="007F41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41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41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41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4124"/>
    <w:pPr>
      <w:spacing w:before="160"/>
      <w:jc w:val="center"/>
    </w:pPr>
    <w:rPr>
      <w:i/>
      <w:iCs/>
      <w:color w:val="404040" w:themeColor="text1" w:themeTint="BF"/>
    </w:rPr>
  </w:style>
  <w:style w:type="character" w:customStyle="1" w:styleId="QuoteChar">
    <w:name w:val="Quote Char"/>
    <w:basedOn w:val="DefaultParagraphFont"/>
    <w:link w:val="Quote"/>
    <w:uiPriority w:val="29"/>
    <w:rsid w:val="007F4124"/>
    <w:rPr>
      <w:i/>
      <w:iCs/>
      <w:color w:val="404040" w:themeColor="text1" w:themeTint="BF"/>
    </w:rPr>
  </w:style>
  <w:style w:type="paragraph" w:styleId="ListParagraph">
    <w:name w:val="List Paragraph"/>
    <w:basedOn w:val="Normal"/>
    <w:uiPriority w:val="34"/>
    <w:qFormat/>
    <w:rsid w:val="007F4124"/>
    <w:pPr>
      <w:ind w:left="720"/>
      <w:contextualSpacing/>
    </w:pPr>
  </w:style>
  <w:style w:type="character" w:styleId="IntenseEmphasis">
    <w:name w:val="Intense Emphasis"/>
    <w:basedOn w:val="DefaultParagraphFont"/>
    <w:uiPriority w:val="21"/>
    <w:qFormat/>
    <w:rsid w:val="007F4124"/>
    <w:rPr>
      <w:i/>
      <w:iCs/>
      <w:color w:val="0F4761" w:themeColor="accent1" w:themeShade="BF"/>
    </w:rPr>
  </w:style>
  <w:style w:type="paragraph" w:styleId="IntenseQuote">
    <w:name w:val="Intense Quote"/>
    <w:basedOn w:val="Normal"/>
    <w:next w:val="Normal"/>
    <w:link w:val="IntenseQuoteChar"/>
    <w:uiPriority w:val="30"/>
    <w:qFormat/>
    <w:rsid w:val="007F41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4124"/>
    <w:rPr>
      <w:i/>
      <w:iCs/>
      <w:color w:val="0F4761" w:themeColor="accent1" w:themeShade="BF"/>
    </w:rPr>
  </w:style>
  <w:style w:type="character" w:styleId="IntenseReference">
    <w:name w:val="Intense Reference"/>
    <w:basedOn w:val="DefaultParagraphFont"/>
    <w:uiPriority w:val="32"/>
    <w:qFormat/>
    <w:rsid w:val="007F412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664</Words>
  <Characters>3788</Characters>
  <Application>Microsoft Office Word</Application>
  <DocSecurity>0</DocSecurity>
  <Lines>31</Lines>
  <Paragraphs>8</Paragraphs>
  <ScaleCrop>false</ScaleCrop>
  <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fueston</dc:creator>
  <cp:keywords/>
  <dc:description/>
  <cp:lastModifiedBy>paul fueston</cp:lastModifiedBy>
  <cp:revision>2</cp:revision>
  <dcterms:created xsi:type="dcterms:W3CDTF">2026-08-11T18:05:00Z</dcterms:created>
  <dcterms:modified xsi:type="dcterms:W3CDTF">2026-08-11T18:05:00Z</dcterms:modified>
</cp:coreProperties>
</file>